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1"/>
        <w:gridCol w:w="5821"/>
      </w:tblGrid>
      <w:tr w:rsidR="00865969" w14:paraId="2251F42B" w14:textId="77777777">
        <w:trPr>
          <w:trHeight w:val="540"/>
        </w:trPr>
        <w:tc>
          <w:tcPr>
            <w:tcW w:w="8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D00"/>
            <w:noWrap/>
            <w:vAlign w:val="center"/>
          </w:tcPr>
          <w:p w14:paraId="37E68A3C" w14:textId="77777777" w:rsidR="00865969" w:rsidRDefault="00000000">
            <w:pPr>
              <w:widowControl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Bold" w:eastAsia="SimSun" w:hAnsi="Times New Roman Bold" w:cs="Times New Roman Bold"/>
                <w:b/>
                <w:kern w:val="0"/>
                <w:sz w:val="28"/>
                <w:szCs w:val="28"/>
                <w:lang w:bidi="ar"/>
              </w:rPr>
              <w:t>SID R</w:t>
            </w:r>
            <w:r>
              <w:rPr>
                <w:rFonts w:ascii="Times New Roman Bold" w:eastAsia="SimSun" w:hAnsi="Times New Roman Bold" w:cs="Times New Roman Bold"/>
                <w:b/>
                <w:kern w:val="0"/>
                <w:sz w:val="28"/>
                <w:szCs w:val="28"/>
                <w:lang w:eastAsia="zh-Hans" w:bidi="ar"/>
              </w:rPr>
              <w:t>egistration Basic Info Form</w:t>
            </w:r>
          </w:p>
        </w:tc>
      </w:tr>
      <w:tr w:rsidR="00865969" w14:paraId="4B07B2D6" w14:textId="77777777">
        <w:trPr>
          <w:trHeight w:val="376"/>
        </w:trPr>
        <w:tc>
          <w:tcPr>
            <w:tcW w:w="8302" w:type="dxa"/>
            <w:gridSpan w:val="2"/>
            <w:tcBorders>
              <w:top w:val="single" w:sz="4" w:space="0" w:color="auto"/>
              <w:left w:val="single" w:sz="6" w:space="0" w:color="1F2329"/>
              <w:bottom w:val="single" w:sz="6" w:space="0" w:color="DEE0E3"/>
              <w:right w:val="single" w:sz="6" w:space="0" w:color="1F2329"/>
            </w:tcBorders>
            <w:shd w:val="clear" w:color="auto" w:fill="E2EFD9" w:themeFill="accent6" w:themeFillTint="32"/>
            <w:noWrap/>
          </w:tcPr>
          <w:p w14:paraId="3D10DD54" w14:textId="77777777" w:rsidR="00865969" w:rsidRDefault="00000000">
            <w:pPr>
              <w:widowControl/>
              <w:jc w:val="center"/>
              <w:rPr>
                <w:rFonts w:ascii="Times New Roman Regular" w:eastAsia="SimSun" w:hAnsi="Times New Roman Regular" w:cs="Times New Roman Regular" w:hint="eastAsia"/>
                <w:color w:val="767171" w:themeColor="background2" w:themeShade="80"/>
                <w:sz w:val="18"/>
                <w:szCs w:val="21"/>
              </w:rPr>
            </w:pPr>
            <w:r>
              <w:rPr>
                <w:rFonts w:ascii="Times New Roman Bold" w:eastAsia="SimSun" w:hAnsi="Times New Roman Bold" w:cs="Times New Roman Bold"/>
                <w:b/>
                <w:bCs/>
                <w:color w:val="000000" w:themeColor="text1"/>
                <w:sz w:val="20"/>
                <w:szCs w:val="20"/>
              </w:rPr>
              <w:t>Company Info</w:t>
            </w:r>
          </w:p>
        </w:tc>
      </w:tr>
      <w:tr w:rsidR="00865969" w14:paraId="4134B0BD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016494FC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Sender ID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0AB447D7" w14:textId="77777777" w:rsidR="00865969" w:rsidRDefault="00000000">
            <w:pPr>
              <w:widowControl/>
              <w:jc w:val="left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  <w:r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  <w:t>3-11 characters</w:t>
            </w:r>
            <w:r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  <w:t xml:space="preserve">, </w:t>
            </w:r>
            <w:r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  <w:t>case-sensitive, no special symbol. B</w:t>
            </w:r>
            <w:r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  <w:t>e consistent with company name/brand/website.</w:t>
            </w:r>
          </w:p>
        </w:tc>
      </w:tr>
      <w:tr w:rsidR="00865969" w14:paraId="61A1B2D8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1D6D1964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Registered Country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7D73E193" w14:textId="77777777" w:rsidR="00865969" w:rsidRDefault="00865969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6209EA92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1356FEA2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Company Name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0B73517D" w14:textId="77777777" w:rsidR="00865969" w:rsidRDefault="00865969">
            <w:pPr>
              <w:widowControl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5AAE46C6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3178CBCA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Website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022EDBAE" w14:textId="77777777" w:rsidR="00865969" w:rsidRDefault="00865969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21B68810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6ADE0C58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Company Address</w:t>
            </w: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638C8AD2" w14:textId="77777777" w:rsidR="00865969" w:rsidRDefault="00865969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39F59E42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728E8542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Industry Category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609B1EB3" w14:textId="77777777" w:rsidR="00865969" w:rsidRDefault="00865969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3D0028C2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1EC50CAA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Tele No</w:t>
            </w: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0883A290" w14:textId="77777777" w:rsidR="00865969" w:rsidRDefault="00865969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25CAD768" w14:textId="77777777">
        <w:trPr>
          <w:trHeight w:val="623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4A286807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sz w:val="20"/>
                <w:szCs w:val="20"/>
                <w:lang w:eastAsia="zh-Hans"/>
              </w:rPr>
            </w:pPr>
            <w:r>
              <w:rPr>
                <w:rFonts w:ascii="Times New Roman Regular" w:eastAsia="SimSun" w:hAnsi="Times New Roman Regular" w:cs="Times New Roman Regular"/>
                <w:color w:val="0F0801"/>
                <w:sz w:val="20"/>
                <w:szCs w:val="20"/>
              </w:rPr>
              <w:t>license</w:t>
            </w:r>
            <w:r>
              <w:rPr>
                <w:rFonts w:ascii="Times New Roman Regular" w:eastAsia="SimSun" w:hAnsi="Times New Roman Regular" w:cs="Times New Roman Regular"/>
                <w:color w:val="0F0801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 Regular" w:eastAsia="SimSun" w:hAnsi="Times New Roman Regular" w:cs="Times New Roman Regular"/>
                <w:color w:val="0F0801"/>
                <w:sz w:val="20"/>
                <w:szCs w:val="20"/>
              </w:rPr>
              <w:t>number</w:t>
            </w:r>
            <w:r>
              <w:rPr>
                <w:rFonts w:ascii="Times New Roman Regular" w:eastAsia="SimSun" w:hAnsi="Times New Roman Regular" w:cs="Times New Roman Regular"/>
                <w:color w:val="0F0801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0B2BAE50" w14:textId="77777777" w:rsidR="00865969" w:rsidRDefault="00865969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78C64369" w14:textId="77777777">
        <w:trPr>
          <w:trHeight w:val="623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71B667ED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  <w:lang w:bidi="ar"/>
              </w:rPr>
              <w:t>Business license</w:t>
            </w: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7DBDE34F" w14:textId="4A8343C6" w:rsidR="00865969" w:rsidRDefault="00000000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  <w:t>Provide a copy of your business license</w:t>
            </w:r>
            <w:r w:rsidR="00F90311"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  <w:t xml:space="preserve"> with the application</w:t>
            </w:r>
          </w:p>
        </w:tc>
      </w:tr>
      <w:tr w:rsidR="00865969" w14:paraId="48DBA67C" w14:textId="77777777">
        <w:trPr>
          <w:trHeight w:val="623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6914FAC5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Logo and Letter Head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64E5397F" w14:textId="77777777" w:rsidR="00865969" w:rsidRDefault="00000000">
            <w:pPr>
              <w:widowControl/>
              <w:jc w:val="center"/>
              <w:rPr>
                <w:rFonts w:ascii="Times New Roman Italic" w:eastAsia="SimSun" w:hAnsi="Times New Roman Italic" w:cs="Times New Roman Italic" w:hint="eastAsia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 Italic" w:eastAsia="SimSun" w:hAnsi="Times New Roman Italic" w:cs="Times New Roman Italic"/>
                <w:i/>
                <w:iCs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  <w:t>LOA head, show the company brand</w:t>
            </w:r>
          </w:p>
        </w:tc>
      </w:tr>
      <w:tr w:rsidR="00865969" w14:paraId="5A2A4887" w14:textId="77777777">
        <w:trPr>
          <w:trHeight w:val="384"/>
        </w:trPr>
        <w:tc>
          <w:tcPr>
            <w:tcW w:w="8302" w:type="dxa"/>
            <w:gridSpan w:val="2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1F2329"/>
            </w:tcBorders>
            <w:shd w:val="clear" w:color="auto" w:fill="E2EFD9" w:themeFill="accent6" w:themeFillTint="32"/>
            <w:noWrap/>
          </w:tcPr>
          <w:p w14:paraId="2D8ECBB9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 Bold" w:eastAsia="SimSun" w:hAnsi="Times New Roman Bold" w:cs="Times New Roman Bold"/>
                <w:b/>
                <w:bCs/>
                <w:kern w:val="0"/>
                <w:sz w:val="20"/>
                <w:szCs w:val="20"/>
                <w:lang w:eastAsia="zh-Hans"/>
              </w:rPr>
              <w:t>SMS Template</w:t>
            </w:r>
          </w:p>
        </w:tc>
      </w:tr>
      <w:tr w:rsidR="00865969" w14:paraId="36226C16" w14:textId="77777777">
        <w:trPr>
          <w:trHeight w:val="54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232D5875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Message Category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noWrap/>
            <w:vAlign w:val="center"/>
          </w:tcPr>
          <w:p w14:paraId="1DA74C2F" w14:textId="77777777" w:rsidR="00865969" w:rsidRDefault="00000000">
            <w:pPr>
              <w:widowControl/>
              <w:jc w:val="center"/>
              <w:rPr>
                <w:rFonts w:ascii="Times New Roman Regular" w:eastAsia="SimSun" w:hAnsi="Times New Roman Regular" w:cs="Times New Roman Regular" w:hint="eastAsia"/>
                <w:color w:val="A6A6A6" w:themeColor="background1" w:themeShade="A6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color w:val="A6A6A6" w:themeColor="background1" w:themeShade="A6"/>
                <w:kern w:val="0"/>
                <w:sz w:val="20"/>
                <w:szCs w:val="20"/>
                <w:lang w:eastAsia="zh-Hans"/>
              </w:rPr>
              <w:t>OTP/MKT</w:t>
            </w:r>
          </w:p>
        </w:tc>
      </w:tr>
      <w:tr w:rsidR="00865969" w14:paraId="7D8F77CC" w14:textId="77777777">
        <w:trPr>
          <w:trHeight w:val="59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619946A1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 xml:space="preserve">Monthly Traffic Estimation </w:t>
            </w: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vAlign w:val="center"/>
          </w:tcPr>
          <w:p w14:paraId="503788FF" w14:textId="77777777" w:rsidR="00865969" w:rsidRDefault="00865969">
            <w:pPr>
              <w:widowControl/>
              <w:jc w:val="center"/>
              <w:rPr>
                <w:rFonts w:ascii="Times New Roman Regular" w:eastAsia="SimSun" w:hAnsi="Times New Roman Regular" w:cs="Times New Roman Regular" w:hint="eastAsia"/>
                <w:color w:val="A6A6A6" w:themeColor="background1" w:themeShade="A6"/>
                <w:kern w:val="0"/>
                <w:sz w:val="20"/>
                <w:szCs w:val="20"/>
              </w:rPr>
            </w:pPr>
          </w:p>
        </w:tc>
      </w:tr>
      <w:tr w:rsidR="00865969" w14:paraId="46FBF407" w14:textId="77777777">
        <w:trPr>
          <w:trHeight w:val="590"/>
        </w:trPr>
        <w:tc>
          <w:tcPr>
            <w:tcW w:w="2481" w:type="dxa"/>
            <w:tcBorders>
              <w:top w:val="single" w:sz="6" w:space="0" w:color="DEE0E3"/>
              <w:left w:val="single" w:sz="6" w:space="0" w:color="1F2329"/>
              <w:bottom w:val="single" w:sz="6" w:space="0" w:color="DEE0E3"/>
              <w:right w:val="single" w:sz="6" w:space="0" w:color="DEE0E3"/>
            </w:tcBorders>
            <w:noWrap/>
          </w:tcPr>
          <w:p w14:paraId="03F3D329" w14:textId="77777777" w:rsidR="00865969" w:rsidRDefault="00000000">
            <w:pPr>
              <w:widowControl/>
              <w:spacing w:line="360" w:lineRule="auto"/>
              <w:jc w:val="center"/>
              <w:rPr>
                <w:rFonts w:ascii="Times New Roman Regular" w:eastAsia="SimSun" w:hAnsi="Times New Roman Regular" w:cs="Times New Roman Regular" w:hint="eastAsia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kern w:val="0"/>
                <w:sz w:val="20"/>
                <w:szCs w:val="20"/>
                <w:lang w:bidi="ar"/>
              </w:rPr>
              <w:t>Opt-in Process</w:t>
            </w:r>
            <w:r>
              <w:rPr>
                <w:rFonts w:ascii="Times New Roman Regular" w:eastAsia="SimSun" w:hAnsi="Times New Roman Regular" w:cs="Times New Roman Regular"/>
                <w:sz w:val="20"/>
                <w:szCs w:val="20"/>
              </w:rPr>
              <w:t>：</w:t>
            </w:r>
          </w:p>
        </w:tc>
        <w:tc>
          <w:tcPr>
            <w:tcW w:w="5821" w:type="dxa"/>
            <w:tcBorders>
              <w:top w:val="single" w:sz="6" w:space="0" w:color="DEE0E3"/>
              <w:left w:val="single" w:sz="6" w:space="0" w:color="DEE0E3"/>
              <w:bottom w:val="single" w:sz="6" w:space="0" w:color="DEE0E3"/>
              <w:right w:val="single" w:sz="6" w:space="0" w:color="1F2329"/>
            </w:tcBorders>
            <w:vAlign w:val="center"/>
          </w:tcPr>
          <w:p w14:paraId="3BF87DB9" w14:textId="28CBE802" w:rsidR="00865969" w:rsidRDefault="00000000">
            <w:pPr>
              <w:widowControl/>
              <w:jc w:val="left"/>
              <w:rPr>
                <w:rFonts w:ascii="Times New Roman Regular" w:eastAsia="SimSun" w:hAnsi="Times New Roman Regular" w:cs="Times New Roman Regular" w:hint="eastAsia"/>
                <w:color w:val="A6A6A6" w:themeColor="background1" w:themeShade="A6"/>
                <w:kern w:val="0"/>
                <w:sz w:val="20"/>
                <w:szCs w:val="20"/>
              </w:rPr>
            </w:pPr>
            <w:r>
              <w:rPr>
                <w:rFonts w:ascii="Times New Roman Regular" w:eastAsia="SimSun" w:hAnsi="Times New Roman Regular" w:cs="Times New Roman Regular"/>
                <w:color w:val="A6A6A6" w:themeColor="background1" w:themeShade="A6"/>
                <w:kern w:val="0"/>
                <w:sz w:val="20"/>
                <w:szCs w:val="20"/>
                <w:lang w:eastAsia="zh-Hans" w:bidi="ar"/>
              </w:rPr>
              <w:t xml:space="preserve">Screenshot of sign-in page, include the terms of Service and User Privacy </w:t>
            </w:r>
          </w:p>
        </w:tc>
      </w:tr>
    </w:tbl>
    <w:p w14:paraId="67C82BE4" w14:textId="77777777" w:rsidR="00865969" w:rsidRDefault="00865969">
      <w:pPr>
        <w:jc w:val="left"/>
      </w:pPr>
    </w:p>
    <w:sectPr w:rsidR="00865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Regular">
    <w:altName w:val="Times New Roman"/>
    <w:panose1 w:val="020B0604020202020204"/>
    <w:charset w:val="00"/>
    <w:family w:val="auto"/>
    <w:pitch w:val="default"/>
  </w:font>
  <w:font w:name="Times New Roman Bold">
    <w:altName w:val="Times New Roman"/>
    <w:panose1 w:val="020B0604020202020204"/>
    <w:charset w:val="00"/>
    <w:family w:val="auto"/>
    <w:pitch w:val="default"/>
  </w:font>
  <w:font w:name="Times New Roman Italic">
    <w:altName w:val="Times New Roman"/>
    <w:panose1 w:val="020B0604020202020204"/>
    <w:charset w:val="00"/>
    <w:family w:val="auto"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24"/>
    <w:rsid w:val="B39A93E5"/>
    <w:rsid w:val="B7F36401"/>
    <w:rsid w:val="BFB34C04"/>
    <w:rsid w:val="BFED97B7"/>
    <w:rsid w:val="CFD3A84E"/>
    <w:rsid w:val="DDEDED91"/>
    <w:rsid w:val="F37F93BA"/>
    <w:rsid w:val="F3FE6BB6"/>
    <w:rsid w:val="F7BB9384"/>
    <w:rsid w:val="F9DD239E"/>
    <w:rsid w:val="FBF9A63D"/>
    <w:rsid w:val="FDDBEFC6"/>
    <w:rsid w:val="FFBC8BEE"/>
    <w:rsid w:val="FFEFA4D4"/>
    <w:rsid w:val="FFFDB38D"/>
    <w:rsid w:val="00080ADB"/>
    <w:rsid w:val="00125C77"/>
    <w:rsid w:val="001C269E"/>
    <w:rsid w:val="001C39C0"/>
    <w:rsid w:val="00435BA9"/>
    <w:rsid w:val="005A6006"/>
    <w:rsid w:val="00865969"/>
    <w:rsid w:val="009E3D9C"/>
    <w:rsid w:val="00A67724"/>
    <w:rsid w:val="00C7189D"/>
    <w:rsid w:val="00C91F79"/>
    <w:rsid w:val="00F90311"/>
    <w:rsid w:val="00FF246C"/>
    <w:rsid w:val="2DF07832"/>
    <w:rsid w:val="2F5343C0"/>
    <w:rsid w:val="37FF7FA5"/>
    <w:rsid w:val="3D7F962C"/>
    <w:rsid w:val="4FDFF945"/>
    <w:rsid w:val="65F96234"/>
    <w:rsid w:val="6FE79B84"/>
    <w:rsid w:val="777704D4"/>
    <w:rsid w:val="7E7DB670"/>
    <w:rsid w:val="7F5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C92261"/>
  <w15:docId w15:val="{E1AE9C0A-1DAD-5043-A3AC-ED2FE6ED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Times New Roman" w:hint="eastAsia"/>
      <w:kern w:val="0"/>
      <w:sz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王天宇</dc:creator>
  <cp:lastModifiedBy>Madhushree Bhattacharya</cp:lastModifiedBy>
  <cp:revision>4</cp:revision>
  <dcterms:created xsi:type="dcterms:W3CDTF">2021-09-21T09:29:00Z</dcterms:created>
  <dcterms:modified xsi:type="dcterms:W3CDTF">2025-09-29T17:41:00Z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EC49370BB874C70BAEF94D6557594641_43</vt:lpwstr>
  </property>
</Properties>
</file>